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Wzór decyzji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kierownika studiów podyplomowych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w sprawie skreślenia z listy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słuchaczy 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z powodu </w:t>
      </w:r>
      <w:r w:rsidR="00BB0CB7" w:rsidRPr="00BB0CB7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niewypełnienia w terminie obowiązków wynikających z</w:t>
      </w:r>
      <w:r w:rsidR="00A27C2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 </w:t>
      </w:r>
      <w:r w:rsidR="00BB0CB7" w:rsidRPr="00BB0CB7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programu i planu studiów podyplomowych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t>Znak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: ....................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="000C1BB6">
        <w:rPr>
          <w:rFonts w:ascii="Verdana" w:eastAsia="Times New Roman" w:hAnsi="Verdana"/>
          <w:bCs/>
          <w:sz w:val="18"/>
          <w:szCs w:val="18"/>
          <w:lang w:eastAsia="pl-PL"/>
        </w:rPr>
        <w:tab/>
        <w:t xml:space="preserve">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Kraków, dnia ………………………………… r.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ind w:left="4248"/>
        <w:jc w:val="left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Pan/i …………………………………………………. </w:t>
      </w: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br/>
        <w:t>ul. …………………………………………………...... ……………………………………………………........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 xml:space="preserve">DECYZJA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37711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Na podstawie 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>§ 18 ust. 2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pkt </w:t>
      </w:r>
      <w:r w:rsidR="00B00A4F">
        <w:rPr>
          <w:rFonts w:ascii="Verdana" w:eastAsia="Times New Roman" w:hAnsi="Verdana"/>
          <w:sz w:val="18"/>
          <w:szCs w:val="18"/>
          <w:lang w:eastAsia="pl-PL"/>
        </w:rPr>
        <w:t>2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Regulaminu studiów podyplomowych w Akademii Górniczo-Hutniczej im. Stanisława Staszica w Krakowie </w:t>
      </w:r>
      <w:r w:rsidR="007C3038"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zarządzenie nr 40/2015 Rektora Akademii Górniczo-Hutniczej im. Stanisława Staszica w Krakowie z dnia 1 października 2015 r., z uwzględnieniem zmian wprowadzonych zarządzeniem nr 43/2017 Rektora Akademii Górniczo-Hutniczej im. Stanisława Staszica w Krakowie z dnia 27 września 2017 r.</w:t>
      </w:r>
      <w:bookmarkStart w:id="0" w:name="_GoBack"/>
      <w:bookmarkEnd w:id="0"/>
      <w:r w:rsidR="007C3038" w:rsidRPr="00C94322">
        <w:rPr>
          <w:rFonts w:ascii="Verdana" w:eastAsia="Times New Roman" w:hAnsi="Verdana"/>
          <w:sz w:val="18"/>
          <w:szCs w:val="18"/>
          <w:lang w:eastAsia="pl-PL"/>
        </w:rPr>
        <w:t>)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w zw. 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z 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art.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104 oraz 107 ustawy z dnia 14 czerwca 1960 r. Kodeks </w:t>
      </w:r>
      <w:r w:rsidR="00AB16C5">
        <w:rPr>
          <w:rFonts w:ascii="Verdana" w:eastAsia="Times New Roman" w:hAnsi="Verdana"/>
          <w:sz w:val="18"/>
          <w:szCs w:val="18"/>
          <w:lang w:eastAsia="pl-PL"/>
        </w:rPr>
        <w:t xml:space="preserve">postępowania administracyjnego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r w:rsidR="00377113" w:rsidRPr="00377113">
        <w:rPr>
          <w:rFonts w:ascii="Verdana" w:eastAsia="Times New Roman" w:hAnsi="Verdana"/>
          <w:sz w:val="18"/>
          <w:szCs w:val="18"/>
          <w:lang w:eastAsia="pl-PL"/>
        </w:rPr>
        <w:t>t.j. Dz. U.</w:t>
      </w:r>
      <w:r w:rsidR="00377113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377113" w:rsidRPr="00377113">
        <w:rPr>
          <w:rFonts w:ascii="Verdana" w:eastAsia="Times New Roman" w:hAnsi="Verdana"/>
          <w:sz w:val="18"/>
          <w:szCs w:val="18"/>
          <w:lang w:eastAsia="pl-PL"/>
        </w:rPr>
        <w:t>z 2017 r. poz. 1257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),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kierownik studiów podyplomowych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skreśla z listy </w:t>
      </w:r>
      <w:r w:rsidR="007C3038">
        <w:rPr>
          <w:rFonts w:ascii="Verdana" w:eastAsia="Times New Roman" w:hAnsi="Verdana"/>
          <w:b/>
          <w:sz w:val="18"/>
          <w:szCs w:val="18"/>
          <w:lang w:eastAsia="pl-PL"/>
        </w:rPr>
        <w:t>słuchaczy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7C3038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Pana/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ią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słuchacza</w:t>
      </w:r>
      <w:r>
        <w:rPr>
          <w:rFonts w:ascii="Verdana" w:eastAsia="Times New Roman" w:hAnsi="Verdana"/>
          <w:sz w:val="18"/>
          <w:szCs w:val="18"/>
          <w:lang w:eastAsia="pl-PL"/>
        </w:rPr>
        <w:t>/</w:t>
      </w:r>
      <w:proofErr w:type="spellStart"/>
      <w:r w:rsidR="007C3038">
        <w:rPr>
          <w:rFonts w:ascii="Verdana" w:eastAsia="Times New Roman" w:hAnsi="Verdana"/>
          <w:sz w:val="18"/>
          <w:szCs w:val="18"/>
          <w:lang w:eastAsia="pl-PL"/>
        </w:rPr>
        <w:t>cz</w:t>
      </w:r>
      <w:r>
        <w:rPr>
          <w:rFonts w:ascii="Verdana" w:eastAsia="Times New Roman" w:hAnsi="Verdana"/>
          <w:sz w:val="18"/>
          <w:szCs w:val="18"/>
          <w:lang w:eastAsia="pl-PL"/>
        </w:rPr>
        <w:t>kę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>studiów podyplomowych ……………………………………………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7C3038" w:rsidRDefault="005E2BEF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</w:p>
    <w:p w:rsidR="007C3038" w:rsidRDefault="007C3038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z powodu </w:t>
      </w:r>
      <w:r w:rsidR="00BB0CB7" w:rsidRPr="00BB0CB7">
        <w:rPr>
          <w:rFonts w:ascii="Verdana" w:eastAsia="Times New Roman" w:hAnsi="Verdana"/>
          <w:b/>
          <w:sz w:val="18"/>
          <w:szCs w:val="18"/>
          <w:lang w:eastAsia="pl-PL"/>
        </w:rPr>
        <w:t>niewypełnienia w terminie obowiązków wynikających z programu i planu studiów podyplomowych</w:t>
      </w:r>
      <w:r w:rsidRPr="007843E9">
        <w:rPr>
          <w:rFonts w:ascii="Verdana" w:eastAsia="Times New Roman" w:hAnsi="Verdana"/>
          <w:b/>
          <w:sz w:val="18"/>
          <w:szCs w:val="18"/>
          <w:lang w:eastAsia="pl-PL"/>
        </w:rPr>
        <w:t>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D445C" w:rsidRPr="00C94322" w:rsidRDefault="00BD445C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  <w:t>Uzasadnienie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095BAB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Zgodnie z § 18 ust.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2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 xml:space="preserve"> pkt </w:t>
      </w:r>
      <w:r w:rsidR="00BB0CB7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Regulaminu studiów podyplomowych w Akademii Górniczo-Hutniczej im. Stanisława Staszica w Krakowie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zwanego dalej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Regulaminem, k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ierownik studiów podyplomowych 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>może skreślić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 słuchacza z listy słuchaczy st</w:t>
      </w:r>
      <w:r w:rsidR="00BB0CB7">
        <w:rPr>
          <w:rFonts w:ascii="Verdana" w:eastAsia="Times New Roman" w:hAnsi="Verdana"/>
          <w:sz w:val="18"/>
          <w:szCs w:val="18"/>
          <w:lang w:eastAsia="pl-PL"/>
        </w:rPr>
        <w:t xml:space="preserve">udiów podyplomowych w przypadku </w:t>
      </w:r>
      <w:r w:rsidR="00BB0CB7" w:rsidRPr="00BB0CB7">
        <w:rPr>
          <w:rFonts w:ascii="Verdana" w:eastAsia="Times New Roman" w:hAnsi="Verdana"/>
          <w:sz w:val="18"/>
          <w:szCs w:val="18"/>
          <w:lang w:eastAsia="pl-PL"/>
        </w:rPr>
        <w:t>niewypełnienia w terminie obowiązków wynikających z programu i planu studiów podyplomowych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:rsidR="00BB0CB7" w:rsidRDefault="00BB0CB7" w:rsidP="00BB0CB7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Na podstawie § 17 ust. 1 Regulaminu s</w:t>
      </w:r>
      <w:r w:rsidRPr="00BB0CB7">
        <w:rPr>
          <w:rFonts w:ascii="Verdana" w:eastAsia="Times New Roman" w:hAnsi="Verdana"/>
          <w:sz w:val="18"/>
          <w:szCs w:val="18"/>
          <w:lang w:eastAsia="pl-PL"/>
        </w:rPr>
        <w:t>łuchacz studiów p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odyplomowych obowiązany jest w szczególności do </w:t>
      </w:r>
      <w:r w:rsidRPr="00BB0CB7">
        <w:rPr>
          <w:rFonts w:ascii="Verdana" w:eastAsia="Times New Roman" w:hAnsi="Verdana"/>
          <w:sz w:val="18"/>
          <w:szCs w:val="18"/>
          <w:lang w:eastAsia="pl-PL"/>
        </w:rPr>
        <w:t>uczestniczenia w zajęciach dydaktycznych przewidzianych planem i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BB0CB7">
        <w:rPr>
          <w:rFonts w:ascii="Verdana" w:eastAsia="Times New Roman" w:hAnsi="Verdana"/>
          <w:sz w:val="18"/>
          <w:szCs w:val="18"/>
          <w:lang w:eastAsia="pl-PL"/>
        </w:rPr>
        <w:t>harmonogramem stud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iów podyplomowych, </w:t>
      </w:r>
      <w:r w:rsidRPr="00BB0CB7">
        <w:rPr>
          <w:rFonts w:ascii="Verdana" w:eastAsia="Times New Roman" w:hAnsi="Verdana"/>
          <w:sz w:val="18"/>
          <w:szCs w:val="18"/>
          <w:lang w:eastAsia="pl-PL"/>
        </w:rPr>
        <w:t xml:space="preserve">uzyskiwania w terminie zaliczeń i składania egzaminów przewidzianych programem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i planem studiów podyplomowych oraz do </w:t>
      </w:r>
      <w:r w:rsidRPr="00BB0CB7">
        <w:rPr>
          <w:rFonts w:ascii="Verdana" w:eastAsia="Times New Roman" w:hAnsi="Verdana"/>
          <w:sz w:val="18"/>
          <w:szCs w:val="18"/>
          <w:lang w:eastAsia="pl-PL"/>
        </w:rPr>
        <w:t>złożenia w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BB0CB7">
        <w:rPr>
          <w:rFonts w:ascii="Verdana" w:eastAsia="Times New Roman" w:hAnsi="Verdana"/>
          <w:sz w:val="18"/>
          <w:szCs w:val="18"/>
          <w:lang w:eastAsia="pl-PL"/>
        </w:rPr>
        <w:t>terminie pracy końcowej, o ile taka jest przewidziana.</w:t>
      </w:r>
    </w:p>
    <w:p w:rsidR="00BB0CB7" w:rsidRPr="00BB0CB7" w:rsidRDefault="00BB0CB7" w:rsidP="00BB0CB7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</w:p>
    <w:p w:rsidR="007C3038" w:rsidRDefault="00C01B36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D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ecyzję o skreśleniu słuchacza z listy słuchaczy podejmuje kierownik studiów podyplomowych. Decyzja winna zawie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rać uzasadnienie.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Procedura skreślania rozpoczyna się od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lastRenderedPageBreak/>
        <w:t>pisemnego zawiadomienia przez kierownika studiów podyplomowych słuchacza o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 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przewidywanym skreśleniu z listy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 i </w:t>
      </w:r>
      <w:r>
        <w:rPr>
          <w:rFonts w:ascii="Verdana" w:eastAsia="Times New Roman" w:hAnsi="Verdana"/>
          <w:sz w:val="18"/>
          <w:szCs w:val="18"/>
          <w:lang w:eastAsia="pl-PL"/>
        </w:rPr>
        <w:t>wyznaczenia terminu, w jakim może wyjaśniać zaistniała sytuację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. Zawiadomienie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doręczane jest za potwierdzeniem odbioru.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W przypadku braku podstaw do wycofania się z zamiaru skreślenia kierownik studiów podyplomowych podejmuje decyzję o skreśleniu z listy słuchaczy studiów podyplomowych i doręcza ją słuchaczowi z pouczeniem o prawie do odwołania się.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3107C9" w:rsidRDefault="00095BAB" w:rsidP="003107C9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Pan/i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………………………………………</w:t>
      </w:r>
      <w:r w:rsidR="00B673F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słuchacz/czka studiów podyplomowych ………………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7843E9" w:rsidRDefault="00095BAB" w:rsidP="00BB0CB7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  <w:r w:rsidR="00BB0CB7" w:rsidRPr="00BB0CB7">
        <w:rPr>
          <w:rFonts w:ascii="Verdana" w:eastAsia="Times New Roman" w:hAnsi="Verdana"/>
          <w:sz w:val="18"/>
          <w:szCs w:val="18"/>
          <w:lang w:eastAsia="pl-PL"/>
        </w:rPr>
        <w:t>nie</w:t>
      </w:r>
      <w:r w:rsidR="00BB0CB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B0CB7" w:rsidRPr="00BB0CB7">
        <w:rPr>
          <w:rFonts w:ascii="Verdana" w:eastAsia="Times New Roman" w:hAnsi="Verdana"/>
          <w:sz w:val="18"/>
          <w:szCs w:val="18"/>
          <w:lang w:eastAsia="pl-PL"/>
        </w:rPr>
        <w:t>wypeł</w:t>
      </w:r>
      <w:r w:rsidR="00BB0CB7">
        <w:rPr>
          <w:rFonts w:ascii="Verdana" w:eastAsia="Times New Roman" w:hAnsi="Verdana"/>
          <w:sz w:val="18"/>
          <w:szCs w:val="18"/>
          <w:lang w:eastAsia="pl-PL"/>
        </w:rPr>
        <w:t>nił/a</w:t>
      </w:r>
      <w:r w:rsidR="00BB0CB7" w:rsidRPr="00BB0CB7">
        <w:rPr>
          <w:rFonts w:ascii="Verdana" w:eastAsia="Times New Roman" w:hAnsi="Verdana"/>
          <w:sz w:val="18"/>
          <w:szCs w:val="18"/>
          <w:lang w:eastAsia="pl-PL"/>
        </w:rPr>
        <w:t xml:space="preserve"> obowiązków wynikających z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 </w:t>
      </w:r>
      <w:r w:rsidR="00BB0CB7" w:rsidRPr="00BB0CB7">
        <w:rPr>
          <w:rFonts w:ascii="Verdana" w:eastAsia="Times New Roman" w:hAnsi="Verdana"/>
          <w:sz w:val="18"/>
          <w:szCs w:val="18"/>
          <w:lang w:eastAsia="pl-PL"/>
        </w:rPr>
        <w:t>programu i planu studiów podyplomowych</w:t>
      </w:r>
      <w:r w:rsidR="00BB0CB7">
        <w:rPr>
          <w:rFonts w:ascii="Verdana" w:eastAsia="Times New Roman" w:hAnsi="Verdana"/>
          <w:sz w:val="18"/>
          <w:szCs w:val="18"/>
          <w:lang w:eastAsia="pl-PL"/>
        </w:rPr>
        <w:t>, tj. ………………………………………………………………………………</w:t>
      </w:r>
    </w:p>
    <w:p w:rsidR="00BB0CB7" w:rsidRDefault="00BB0CB7" w:rsidP="00BB0CB7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BB0CB7" w:rsidRDefault="00BB0CB7" w:rsidP="00BB0CB7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BB0CB7" w:rsidRDefault="00BB0CB7" w:rsidP="00BB0CB7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BB0CB7" w:rsidRDefault="00BB0CB7" w:rsidP="00BB0CB7">
      <w:pPr>
        <w:rPr>
          <w:rFonts w:ascii="Verdana" w:eastAsia="Times New Roman" w:hAnsi="Verdana"/>
          <w:sz w:val="18"/>
          <w:szCs w:val="18"/>
          <w:lang w:eastAsia="pl-PL"/>
        </w:rPr>
      </w:pPr>
      <w:r w:rsidRPr="00BB0CB7">
        <w:rPr>
          <w:rFonts w:ascii="Verdana" w:eastAsia="Times New Roman" w:hAnsi="Verdana"/>
          <w:sz w:val="18"/>
          <w:szCs w:val="18"/>
          <w:lang w:eastAsia="pl-PL"/>
        </w:rPr>
        <w:t>w terminie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dnia ………………………………………………………………………………… .</w:t>
      </w:r>
    </w:p>
    <w:p w:rsidR="007843E9" w:rsidRDefault="00BB0CB7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F41812" w:rsidRP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  <w:t>W tym stanie rzeczy,</w:t>
      </w:r>
      <w:r w:rsidR="00F514D2">
        <w:rPr>
          <w:rFonts w:ascii="Verdana" w:eastAsia="Times New Roman" w:hAnsi="Verdana"/>
          <w:sz w:val="18"/>
          <w:szCs w:val="18"/>
          <w:lang w:eastAsia="pl-PL"/>
        </w:rPr>
        <w:t xml:space="preserve"> w świetle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§ 18 ust. </w:t>
      </w:r>
      <w:r w:rsidR="007843E9">
        <w:rPr>
          <w:rFonts w:ascii="Verdana" w:eastAsia="Times New Roman" w:hAnsi="Verdana"/>
          <w:sz w:val="18"/>
          <w:szCs w:val="18"/>
          <w:lang w:eastAsia="pl-PL"/>
        </w:rPr>
        <w:t>2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 pkt </w:t>
      </w:r>
      <w:r w:rsidR="00BB0CB7">
        <w:rPr>
          <w:rFonts w:ascii="Verdana" w:eastAsia="Times New Roman" w:hAnsi="Verdana"/>
          <w:sz w:val="18"/>
          <w:szCs w:val="18"/>
          <w:lang w:eastAsia="pl-PL"/>
        </w:rPr>
        <w:t>2</w:t>
      </w:r>
      <w:r w:rsidR="00F514D2">
        <w:rPr>
          <w:rFonts w:ascii="Verdana" w:eastAsia="Times New Roman" w:hAnsi="Verdana"/>
          <w:sz w:val="18"/>
          <w:szCs w:val="18"/>
          <w:lang w:eastAsia="pl-PL"/>
        </w:rPr>
        <w:t xml:space="preserve"> Regulaminu,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powstała podstawa do skreślenia Pana/i z listy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C94322" w:rsidRP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bookmarkStart w:id="1" w:name="OLE_LINK1"/>
      <w:bookmarkStart w:id="2" w:name="OLE_LINK2"/>
      <w:r w:rsidRPr="00C94322">
        <w:rPr>
          <w:rFonts w:ascii="Verdana" w:eastAsia="Times New Roman" w:hAnsi="Verdana"/>
          <w:sz w:val="18"/>
          <w:szCs w:val="18"/>
          <w:lang w:eastAsia="pl-PL"/>
        </w:rPr>
        <w:tab/>
        <w:t xml:space="preserve">Na podstawie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§ 18 ust. 7 Regulaminu w zw. z </w:t>
      </w:r>
      <w:r w:rsidR="007C3038" w:rsidRPr="00C94322">
        <w:rPr>
          <w:rFonts w:ascii="Verdana" w:eastAsia="Times New Roman" w:hAnsi="Verdana"/>
          <w:sz w:val="18"/>
          <w:szCs w:val="18"/>
          <w:lang w:eastAsia="pl-PL"/>
        </w:rPr>
        <w:t>art. 127 § 1 oraz</w:t>
      </w:r>
      <w:r w:rsidR="007C3038"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 art. 129 § 1 i §</w:t>
      </w:r>
      <w:r w:rsidR="007C3038">
        <w:rPr>
          <w:rFonts w:ascii="Verdana" w:eastAsia="Times New Roman" w:hAnsi="Verdana"/>
          <w:iCs/>
          <w:sz w:val="18"/>
          <w:szCs w:val="18"/>
          <w:lang w:eastAsia="pl-PL"/>
        </w:rPr>
        <w:t xml:space="preserve"> </w:t>
      </w:r>
      <w:r w:rsidR="007C3038"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2 </w:t>
      </w:r>
      <w:r w:rsidR="007C3038">
        <w:rPr>
          <w:rFonts w:ascii="Verdana" w:eastAsia="Times New Roman" w:hAnsi="Verdana"/>
          <w:iCs/>
          <w:sz w:val="18"/>
          <w:szCs w:val="18"/>
          <w:lang w:eastAsia="pl-PL"/>
        </w:rPr>
        <w:t>K</w:t>
      </w:r>
      <w:r w:rsidR="007C3038" w:rsidRPr="00C94322">
        <w:rPr>
          <w:rFonts w:ascii="Verdana" w:eastAsia="Times New Roman" w:hAnsi="Verdana"/>
          <w:iCs/>
          <w:sz w:val="18"/>
          <w:szCs w:val="18"/>
          <w:lang w:eastAsia="pl-PL"/>
        </w:rPr>
        <w:t>odeksu postępowania administracyjnego</w:t>
      </w:r>
      <w:r w:rsidR="007C3038" w:rsidRPr="00C9432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>o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d decyzji kierownika studiów podyplomowych o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 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skreśleniu przysługuje odwołanie do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>Dziekana W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ydziału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…………………………………………………………… </w:t>
      </w:r>
      <w:r w:rsidR="00095BAB" w:rsidRPr="00C94322">
        <w:rPr>
          <w:rFonts w:ascii="Verdana" w:eastAsia="Times New Roman" w:hAnsi="Verdana"/>
          <w:sz w:val="18"/>
          <w:szCs w:val="18"/>
          <w:lang w:eastAsia="pl-PL"/>
        </w:rPr>
        <w:t xml:space="preserve">za pośrednictwem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kierownika studiów podyplomowych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w</w:t>
      </w:r>
      <w:r w:rsidR="00A27C28">
        <w:rPr>
          <w:rFonts w:ascii="Verdana" w:eastAsia="Times New Roman" w:hAnsi="Verdana"/>
          <w:sz w:val="18"/>
          <w:szCs w:val="18"/>
          <w:lang w:eastAsia="pl-PL"/>
        </w:rPr>
        <w:t> 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terminie 14 dni od dn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ia doręczenia decyzji. Decyzja Dziekana W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ydziału jest ostateczna i nie przysługuje od niej dalszy środek odwoławczy.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Odwołanie należy złożyć w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sekretariacie jednostki prowadzącej studia podyplomowe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lub przesłać z zachowaniem ww. terminu na adres: ………………………………………………………………………… .</w:t>
      </w:r>
    </w:p>
    <w:p w:rsidR="00377113" w:rsidRDefault="00377113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377113" w:rsidRPr="00E710FD" w:rsidRDefault="00377113" w:rsidP="0037711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Zgodnie art. 127a § 1 i § 2 Kodeksu postępowania administracyjnego w zw. z art. 207 ust. 1 ustawy Prawo o szkolnictwie wyższym w trakcie biegu terminu do wniesienia odwołania (tj. 14 dni od dnia doręczenia niniejszej decyzji) strona może zrzec się prawa do wniesienia odwołania wobec niniejszej decyzji, zaś z dniem doręczenia Dziekanowi Wydziału …………………………………………………… oświadczenia o zrzeczeniu się prawa do wniesienia odwołania, niniejsza decyzja staje się ostateczna i prawomocna. </w:t>
      </w:r>
    </w:p>
    <w:p w:rsidR="00377113" w:rsidRPr="00E710FD" w:rsidRDefault="00377113" w:rsidP="0037711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W przypadku skorzystania z prawa do zrzeczenia się odwołania, niniejszej decyzji nie będzie można zaskarżyć do wojewódzkiego sądu administracyjnego. </w:t>
      </w:r>
    </w:p>
    <w:p w:rsidR="00377113" w:rsidRPr="00E710FD" w:rsidRDefault="00377113" w:rsidP="0037711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>Oświadczenie o zrzeczeniu się prawa do wniesienia odwołania należy złożyć w</w:t>
      </w:r>
      <w:r w:rsidR="00A27C28">
        <w:rPr>
          <w:rFonts w:ascii="Verdana" w:hAnsi="Verdana"/>
          <w:sz w:val="18"/>
          <w:szCs w:val="18"/>
        </w:rPr>
        <w:t> </w:t>
      </w:r>
      <w:r w:rsidRPr="00E710FD"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 </w:t>
      </w:r>
      <w:r w:rsidRPr="00E710FD">
        <w:rPr>
          <w:rFonts w:ascii="Verdana" w:hAnsi="Verdana"/>
          <w:sz w:val="18"/>
          <w:szCs w:val="18"/>
        </w:rPr>
        <w:t xml:space="preserve">lub przesłać z zachowaniem ww. terminu na ww. adres. </w:t>
      </w:r>
    </w:p>
    <w:p w:rsidR="00377113" w:rsidRDefault="00377113" w:rsidP="00377113"/>
    <w:p w:rsidR="00377113" w:rsidRDefault="00377113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5360B2" w:rsidRPr="00C94322" w:rsidRDefault="005360B2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4E23E0" w:rsidRPr="00C94322" w:rsidRDefault="004E23E0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4E23E0" w:rsidP="00783B7D">
      <w:pPr>
        <w:ind w:left="4248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31663E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</w:t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</w:t>
      </w:r>
      <w:r w:rsidR="00DE7DDD" w:rsidRPr="00DE7DDD">
        <w:rPr>
          <w:rFonts w:ascii="Verdana" w:eastAsia="Times New Roman" w:hAnsi="Verdana"/>
          <w:i/>
          <w:sz w:val="14"/>
          <w:szCs w:val="14"/>
          <w:lang w:eastAsia="pl-PL"/>
        </w:rPr>
        <w:tab/>
        <w:t xml:space="preserve">     podpis i pieczęć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>Otrzymują:</w:t>
      </w:r>
    </w:p>
    <w:p w:rsidR="00C94322" w:rsidRDefault="00C9432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Adresat –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oryginał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za potwierdzeniem odbioru;</w:t>
      </w:r>
    </w:p>
    <w:p w:rsidR="00C94322" w:rsidRPr="00C94322" w:rsidRDefault="005360B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/a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E197C">
        <w:rPr>
          <w:rFonts w:ascii="Verdana" w:eastAsia="Times New Roman" w:hAnsi="Verdana"/>
          <w:sz w:val="18"/>
          <w:szCs w:val="18"/>
          <w:lang w:eastAsia="pl-PL"/>
        </w:rPr>
        <w:t>–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kopia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  <w:bookmarkEnd w:id="1"/>
      <w:bookmarkEnd w:id="2"/>
    </w:p>
    <w:p w:rsidR="00C94322" w:rsidRPr="00C94322" w:rsidRDefault="00C94322" w:rsidP="00783B7D">
      <w:pPr>
        <w:ind w:right="23"/>
        <w:rPr>
          <w:rFonts w:ascii="Verdana" w:hAnsi="Verdana"/>
          <w:sz w:val="18"/>
          <w:szCs w:val="18"/>
        </w:rPr>
      </w:pPr>
    </w:p>
    <w:p w:rsidR="00C94322" w:rsidRPr="00C94322" w:rsidRDefault="00C94322" w:rsidP="00783B7D">
      <w:pPr>
        <w:ind w:right="23"/>
        <w:rPr>
          <w:rFonts w:ascii="Verdana" w:hAnsi="Verdana"/>
          <w:sz w:val="18"/>
          <w:szCs w:val="18"/>
        </w:rPr>
      </w:pPr>
    </w:p>
    <w:p w:rsidR="007037BC" w:rsidRPr="00C94322" w:rsidRDefault="007037BC" w:rsidP="00783B7D">
      <w:pPr>
        <w:rPr>
          <w:sz w:val="18"/>
          <w:szCs w:val="18"/>
        </w:rPr>
      </w:pPr>
    </w:p>
    <w:sectPr w:rsidR="007037BC" w:rsidRPr="00C94322" w:rsidSect="00160953">
      <w:headerReference w:type="first" r:id="rId8"/>
      <w:footerReference w:type="first" r:id="rId9"/>
      <w:footnotePr>
        <w:numFmt w:val="chicago"/>
      </w:footnotePr>
      <w:pgSz w:w="11906" w:h="16838" w:code="9"/>
      <w:pgMar w:top="2835" w:right="1134" w:bottom="1701" w:left="2211" w:header="21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5C" w:rsidRDefault="0030085C">
      <w:r>
        <w:separator/>
      </w:r>
    </w:p>
  </w:endnote>
  <w:endnote w:type="continuationSeparator" w:id="0">
    <w:p w:rsidR="0030085C" w:rsidRDefault="0030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Pr="00821B2D" w:rsidRDefault="00160953" w:rsidP="00160953">
    <w:pPr>
      <w:pStyle w:val="Stopka"/>
      <w:rPr>
        <w:rFonts w:ascii="Verdana" w:hAnsi="Verdana" w:cs="Arial"/>
        <w:b/>
        <w:sz w:val="16"/>
        <w:szCs w:val="16"/>
      </w:rPr>
    </w:pPr>
    <w:r w:rsidRPr="00821B2D">
      <w:rPr>
        <w:rFonts w:ascii="Verdana" w:hAnsi="Verdana" w:cs="Arial"/>
        <w:b/>
        <w:sz w:val="16"/>
        <w:szCs w:val="16"/>
      </w:rPr>
      <w:t>Akademia Górniczo</w:t>
    </w:r>
    <w:r>
      <w:rPr>
        <w:rFonts w:ascii="Verdana" w:hAnsi="Verdana" w:cs="Arial"/>
        <w:b/>
        <w:sz w:val="16"/>
        <w:szCs w:val="16"/>
      </w:rPr>
      <w:t>–Hutnicza | Nazwa Wydziału</w:t>
    </w:r>
  </w:p>
  <w:p w:rsidR="00160953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al. A. Mickiewicza 30, 30–059 Kraków, </w:t>
    </w:r>
  </w:p>
  <w:p w:rsidR="00160953" w:rsidRPr="00696A52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tel. </w:t>
    </w:r>
    <w:r w:rsidRPr="00696A52">
      <w:rPr>
        <w:rFonts w:ascii="Verdana" w:hAnsi="Verdana" w:cs="Arial"/>
        <w:sz w:val="16"/>
        <w:szCs w:val="16"/>
      </w:rPr>
      <w:t>+48 12 617 ………………., fax +48 12 …………………</w:t>
    </w:r>
  </w:p>
  <w:p w:rsidR="00160953" w:rsidRPr="00696A52" w:rsidRDefault="00160953" w:rsidP="00160953">
    <w:pPr>
      <w:pStyle w:val="Stopka"/>
      <w:rPr>
        <w:rFonts w:ascii="Verdana" w:hAnsi="Verdana"/>
        <w:sz w:val="16"/>
        <w:szCs w:val="16"/>
      </w:rPr>
    </w:pPr>
    <w:r w:rsidRPr="00696A52">
      <w:rPr>
        <w:rFonts w:ascii="Verdana" w:hAnsi="Verdana"/>
        <w:sz w:val="16"/>
        <w:szCs w:val="16"/>
      </w:rPr>
      <w:t>e–mail: …………………………, 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5C" w:rsidRDefault="0030085C">
      <w:r>
        <w:separator/>
      </w:r>
    </w:p>
  </w:footnote>
  <w:footnote w:type="continuationSeparator" w:id="0">
    <w:p w:rsidR="0030085C" w:rsidRDefault="0030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Default="00BD445C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160953" w:rsidRPr="00113D51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160953" w:rsidRPr="00113D51" w:rsidRDefault="00BD445C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113D51">
                                  <w:rPr>
                                    <w:rFonts w:ascii="Verdana" w:hAnsi="Verdana"/>
                                    <w:noProof/>
                                    <w:sz w:val="20"/>
                                    <w:szCs w:val="20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688975" cy="1353185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8975" cy="1353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60953" w:rsidRDefault="00160953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B+HrhL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160953" w:rsidRPr="00113D51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160953" w:rsidRPr="00113D51" w:rsidRDefault="00BD445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13D51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688975" cy="1353185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8975" cy="1353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60953" w:rsidRDefault="00160953"/>
                </w:txbxContent>
              </v:textbox>
            </v:shape>
          </w:pict>
        </mc:Fallback>
      </mc:AlternateContent>
    </w:r>
    <w:r w:rsidR="00160953">
      <w:rPr>
        <w:rFonts w:ascii="Verdana" w:hAnsi="Verdana"/>
        <w:b/>
        <w:smallCaps/>
        <w:sz w:val="16"/>
        <w:szCs w:val="16"/>
      </w:rPr>
      <w:t>Akademia Górniczo–Hutnicza</w:t>
    </w:r>
  </w:p>
  <w:p w:rsidR="00160953" w:rsidRDefault="00160953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:rsidR="00160953" w:rsidRPr="00066556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Nazwa Wydziału ….</w:t>
    </w:r>
  </w:p>
  <w:tbl>
    <w:tblPr>
      <w:tblpPr w:vertAnchor="page" w:horzAnchor="page" w:tblpX="467" w:tblpY="15027"/>
      <w:tblW w:w="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</w:tblGrid>
    <w:tr w:rsidR="00160953" w:rsidRPr="00696A52">
      <w:trPr>
        <w:trHeight w:val="1361"/>
      </w:trPr>
      <w:tc>
        <w:tcPr>
          <w:tcW w:w="1361" w:type="dxa"/>
          <w:vAlign w:val="center"/>
        </w:tcPr>
        <w:p w:rsidR="00160953" w:rsidRPr="00696A52" w:rsidRDefault="00160953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7BE"/>
    <w:multiLevelType w:val="hybridMultilevel"/>
    <w:tmpl w:val="EAE8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6D2"/>
    <w:multiLevelType w:val="hybridMultilevel"/>
    <w:tmpl w:val="0710694C"/>
    <w:lvl w:ilvl="0" w:tplc="F942F00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8FF"/>
    <w:multiLevelType w:val="hybridMultilevel"/>
    <w:tmpl w:val="C57A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BA0"/>
    <w:multiLevelType w:val="hybridMultilevel"/>
    <w:tmpl w:val="A552BEAA"/>
    <w:lvl w:ilvl="0" w:tplc="621C5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776"/>
    <w:multiLevelType w:val="hybridMultilevel"/>
    <w:tmpl w:val="34CC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2"/>
    <w:rsid w:val="00003CD6"/>
    <w:rsid w:val="00013618"/>
    <w:rsid w:val="000407AE"/>
    <w:rsid w:val="00066799"/>
    <w:rsid w:val="0007304E"/>
    <w:rsid w:val="00081C5E"/>
    <w:rsid w:val="00095BAB"/>
    <w:rsid w:val="000B193E"/>
    <w:rsid w:val="000C1BB6"/>
    <w:rsid w:val="000E6B7B"/>
    <w:rsid w:val="000F4EE4"/>
    <w:rsid w:val="001144CC"/>
    <w:rsid w:val="0012074B"/>
    <w:rsid w:val="00123471"/>
    <w:rsid w:val="0012488C"/>
    <w:rsid w:val="001350FB"/>
    <w:rsid w:val="00155BDB"/>
    <w:rsid w:val="00160953"/>
    <w:rsid w:val="001B4E92"/>
    <w:rsid w:val="001B669D"/>
    <w:rsid w:val="001E7E92"/>
    <w:rsid w:val="001F2F5F"/>
    <w:rsid w:val="00220388"/>
    <w:rsid w:val="00250A39"/>
    <w:rsid w:val="002E6860"/>
    <w:rsid w:val="0030085C"/>
    <w:rsid w:val="003107C9"/>
    <w:rsid w:val="003305BE"/>
    <w:rsid w:val="00343CED"/>
    <w:rsid w:val="00377113"/>
    <w:rsid w:val="0038159C"/>
    <w:rsid w:val="003B65BA"/>
    <w:rsid w:val="00491A46"/>
    <w:rsid w:val="004C1497"/>
    <w:rsid w:val="004D6CB8"/>
    <w:rsid w:val="004E23E0"/>
    <w:rsid w:val="00510751"/>
    <w:rsid w:val="005360B2"/>
    <w:rsid w:val="00542951"/>
    <w:rsid w:val="0054356C"/>
    <w:rsid w:val="0058239C"/>
    <w:rsid w:val="005A6CDA"/>
    <w:rsid w:val="005E2BEF"/>
    <w:rsid w:val="0060274D"/>
    <w:rsid w:val="006112C1"/>
    <w:rsid w:val="00651A37"/>
    <w:rsid w:val="00667C38"/>
    <w:rsid w:val="006714C7"/>
    <w:rsid w:val="00674AA5"/>
    <w:rsid w:val="006930F7"/>
    <w:rsid w:val="007037BC"/>
    <w:rsid w:val="00783B7D"/>
    <w:rsid w:val="007843E9"/>
    <w:rsid w:val="007C3038"/>
    <w:rsid w:val="007C3043"/>
    <w:rsid w:val="00800106"/>
    <w:rsid w:val="008565BE"/>
    <w:rsid w:val="00881797"/>
    <w:rsid w:val="008B78D2"/>
    <w:rsid w:val="008C2073"/>
    <w:rsid w:val="008F3736"/>
    <w:rsid w:val="0097107B"/>
    <w:rsid w:val="009B39C8"/>
    <w:rsid w:val="00A27C28"/>
    <w:rsid w:val="00A76451"/>
    <w:rsid w:val="00AB16C5"/>
    <w:rsid w:val="00AB36DA"/>
    <w:rsid w:val="00B00A4F"/>
    <w:rsid w:val="00B13682"/>
    <w:rsid w:val="00B6210F"/>
    <w:rsid w:val="00B673F7"/>
    <w:rsid w:val="00B73F36"/>
    <w:rsid w:val="00B86F48"/>
    <w:rsid w:val="00BB0CB7"/>
    <w:rsid w:val="00BD445C"/>
    <w:rsid w:val="00BE0B97"/>
    <w:rsid w:val="00BE197C"/>
    <w:rsid w:val="00BE5E2D"/>
    <w:rsid w:val="00C01B36"/>
    <w:rsid w:val="00C40499"/>
    <w:rsid w:val="00C94322"/>
    <w:rsid w:val="00CB27CC"/>
    <w:rsid w:val="00D157EF"/>
    <w:rsid w:val="00D5217D"/>
    <w:rsid w:val="00D744C8"/>
    <w:rsid w:val="00D927E9"/>
    <w:rsid w:val="00D97BB7"/>
    <w:rsid w:val="00DE7DDD"/>
    <w:rsid w:val="00DF6C24"/>
    <w:rsid w:val="00E65FE7"/>
    <w:rsid w:val="00E9777F"/>
    <w:rsid w:val="00F41812"/>
    <w:rsid w:val="00F468FF"/>
    <w:rsid w:val="00F514D2"/>
    <w:rsid w:val="00F63ABA"/>
    <w:rsid w:val="00F763D3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86192-2E6D-46E8-87BE-BDE8F0B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22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4322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C94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4322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B7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3B7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83B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70A5-C74F-407D-B4D1-E530A1B6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user</cp:lastModifiedBy>
  <cp:revision>7</cp:revision>
  <dcterms:created xsi:type="dcterms:W3CDTF">2017-10-27T12:55:00Z</dcterms:created>
  <dcterms:modified xsi:type="dcterms:W3CDTF">2017-10-30T12:41:00Z</dcterms:modified>
</cp:coreProperties>
</file>